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F22356" w:rsidRDefault="00212C56" w:rsidP="00212C56">
      <w:r>
        <w:t xml:space="preserve">Název veřejné zakázky: </w:t>
      </w:r>
      <w:r w:rsidR="00EC008B" w:rsidRPr="00EC008B">
        <w:t>Sportovní areál obce Hájek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1F5270"/>
    <w:rsid w:val="00212C56"/>
    <w:rsid w:val="00277558"/>
    <w:rsid w:val="00680105"/>
    <w:rsid w:val="007B6318"/>
    <w:rsid w:val="00990AB4"/>
    <w:rsid w:val="009C71F8"/>
    <w:rsid w:val="00AD73B2"/>
    <w:rsid w:val="00CB51E0"/>
    <w:rsid w:val="00EC008B"/>
    <w:rsid w:val="00F22356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12</cp:revision>
  <dcterms:created xsi:type="dcterms:W3CDTF">2023-08-16T09:23:00Z</dcterms:created>
  <dcterms:modified xsi:type="dcterms:W3CDTF">2024-03-12T10:16:00Z</dcterms:modified>
</cp:coreProperties>
</file>